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C4C" w:rsidRPr="00E8138D" w:rsidP="00A23C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528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23C4C" w:rsidP="00A23C4C">
      <w:pPr>
        <w:spacing w:after="0" w:line="240" w:lineRule="auto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66MS0110-01-2025-001026-41</w:t>
      </w:r>
    </w:p>
    <w:p w:rsidR="00A23C4C" w:rsidRPr="00CD36A8" w:rsidP="00A2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23C4C" w:rsidRPr="00CD36A8" w:rsidP="00A2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7CA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2025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 Вдовина О.В., 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находящийся по адресу ул. Нефтяников, 6, г. Нижневартовск,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Киргизбаева Акмала Мадаминовича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*</w:t>
      </w:r>
      <w:r w:rsidRPr="00A23C4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6D7788" w:rsidR="00280B1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 </w:t>
      </w:r>
      <w:r w:rsidRPr="006D7788" w:rsidR="00B726C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23C4C" w:rsidRPr="006D7788" w:rsidP="00A23C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23C4C" w:rsidRPr="006D7788" w:rsidP="00A23C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Киргизбаев А.М., 27.03.2025 в 12:51 часов в районе 104 км автодороги Екатеринбург-Тюмень, управляя автомобилем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совершил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повторно в течение года выезд на полосу, предназначенную для встречного движения в зоне действия дорожного знака 3.20 «Обгон запрещен», чем нарушил п. 1.3 Правил дорожного движения. РФ.</w:t>
      </w:r>
    </w:p>
    <w:p w:rsidR="00A23C4C" w:rsidRPr="006D7788" w:rsidP="00A23C4C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рассмотрении дела об административном правонарушении  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вину признал</w:t>
      </w:r>
      <w:r w:rsidRPr="006D7788" w:rsidR="009037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просил его действия переквалифицировать на ч.4 ст. 12.15 Кодекса РФ об административных правонарушениях, поскольку штраф им был оплачен, в обоснование приобщил выписку  из лицевого счета </w:t>
      </w:r>
      <w:r w:rsidRPr="006D7788" w:rsidR="0054033B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филиала «Открытие» </w:t>
      </w:r>
      <w:r w:rsidRPr="006D7788" w:rsidR="009037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АО «БМ-Банк»</w:t>
      </w:r>
      <w:r w:rsidRPr="006D7788" w:rsidR="00EC227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справку ОГИБДД УИВД по г. Нижневартовску, ответ ОСП по г. Нижневартовску и Нижневартовскому району.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судья, исследовав доказательства по делу: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протокол 66 АА № 3014919 об административном правонарушении от 27.03.2025, с которым Киргизбаев А.М.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объяснении указал – не согласен, дорога плохая;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27.03.2025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согласно которой видно, что на 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104 км автодороги Екатеринбург-Тюмень,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выехал на полосу встречного движения в зоне действия дорожн</w:t>
      </w:r>
      <w:r w:rsidRPr="006D7788" w:rsidR="00280B1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ого знака 3.20 «Обгон запрещен».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С данной схемой 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замечаний не указал;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дислокацию дорожных знаков, согласно которой видно, что на </w:t>
      </w:r>
      <w:r w:rsidRPr="006D7788" w:rsidR="00687F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104 км автодороги Екатеринбург-Тюмень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имеется дорожный знак 3.20 «Обгон запрещен»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 w:rsidR="00280B1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6D778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совершает манёвр обгона с выездом на полосу дороги, предназначенную для встречного движения в зоне действия дорожного знака 3.20 «Обгон запрещен»</w:t>
      </w:r>
      <w:r w:rsidRPr="006D7788" w:rsidR="00687FB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A23C4C" w:rsidRPr="006D778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постановления по делу об административном правонарушении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5-625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-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1903/2022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04.07.2022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года, из которого следует, что </w:t>
      </w:r>
      <w:r w:rsidRPr="006D7788" w:rsidR="00687F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наказание в виде административного штрафа в размере 5000 рублей. Постановление вступило в законную силу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15.07.2022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штраф  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не 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оплачен .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приходит к следующему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4 статьи 12.15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 во взаимосвязи с его </w:t>
      </w:r>
      <w:hyperlink r:id="rId5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статьями 2.1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 </w:t>
      </w:r>
      <w:hyperlink r:id="rId6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2.2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CD36A8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части 2 статьи 4.1</w:t>
        </w:r>
      </w:hyperlink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23C4C" w:rsidRPr="00CD36A8" w:rsidP="00A23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 рассмотрении дела об административном правонарушении установлено, что </w:t>
      </w:r>
      <w:r w:rsidR="00687F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 А.М.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дорожно</w:t>
      </w:r>
      <w:r w:rsidR="00687FB1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го знака 3.20 «Обгон запрещен»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A23C4C" w:rsidRPr="00CD36A8" w:rsidP="00A2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23C4C" w:rsidRPr="006D7788" w:rsidP="00A23C4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</w:t>
      </w:r>
      <w:r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625</w:t>
      </w:r>
      <w:r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-</w:t>
      </w:r>
      <w:r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1903/2022</w:t>
      </w:r>
      <w:r w:rsidRPr="00CD36A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от 04.07.2022 года, и</w:t>
      </w:r>
      <w:r w:rsidRPr="00CD36A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з которо</w:t>
      </w:r>
      <w:r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го</w:t>
      </w:r>
      <w:r w:rsidRPr="00CD36A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следует, что </w:t>
      </w:r>
      <w:r w:rsidR="00687F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CD36A8" w:rsidR="00687FB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ч. </w:t>
      </w:r>
      <w:r w:rsidRPr="00CD36A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4 ст. 12.15 Кодекса РФ об административных правонарушениях, ему назначено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наказание в виде административного штрафа в размере 5000 рублей. Постановление вступило в законную силу </w:t>
      </w:r>
      <w:r w:rsidRPr="006D7788" w:rsidR="00903776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02.08.2022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штраф </w:t>
      </w:r>
      <w:r w:rsidRPr="006D7788" w:rsidR="00687FB1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не оплачен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03776" w:rsidRPr="006D7788" w:rsidP="00A23C4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выписки по счету филиала «Открытие» АО «БМ-банк» Киргизбаева А.М. не усматривается оплата штрафа по постановлению мирового судьи от 04.07.2022 года. </w:t>
      </w:r>
    </w:p>
    <w:p w:rsidR="00BE41E4" w:rsidRPr="006D7788" w:rsidP="00A23C4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справке врио инспектора по исполнению административного законодательства ОГИБДД УМВД России по г. Нижневартовску от 30.05.2025 года, что у Киригизбаева А.М. административные правонарушения, подлежащие исполнению отсутствуют. </w:t>
      </w:r>
    </w:p>
    <w:p w:rsidR="00BE41E4" w:rsidRPr="006D7788" w:rsidP="00A23C4C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ответа заместителя начальника отделения-заместителя старшего судебного пристава ОСП по г. Нижневартовску и Нижневартовскому району </w:t>
      </w:r>
      <w:r w:rsidR="00011EC4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 30.05.2025 года следует, что в отношении Киргизбаева А.М. отсутствуют исполнительные производства. </w:t>
      </w:r>
    </w:p>
    <w:p w:rsidR="004C7CAF" w:rsidRPr="006D7788" w:rsidP="004C7CAF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постановлению  судебного пристава исполнителя ОСП по г. Нижневартовску и Нижневартовскому району от 06.08.2024 года исполнительное производство № 443565/22/86010-ИП окончено, в связи с тем, что  срок давности ИД истек по постановлению </w:t>
      </w: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 делу об административном правонарушении 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№ 5-625-1903/2022 от 04.07.2022 года, ко</w:t>
      </w:r>
      <w:r w:rsidRPr="006D7788" w:rsidR="00903776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>то</w:t>
      </w:r>
      <w:r w:rsidRPr="006D7788"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  <w:lang w:eastAsia="ru-RU"/>
        </w:rPr>
        <w:t xml:space="preserve">рым Киргизбаев А.М. признан виновным в совершении правонарушения, предусмотренного ч.4 ст. 12.15 Кодекса РФ об административных правонарушениях и ему назначено наказание в виде штрафа в размере 5000 рублей. </w:t>
      </w:r>
    </w:p>
    <w:p w:rsidR="004C7CAF" w:rsidRPr="00D21E1F" w:rsidP="004C7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D778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Таким образом, на дату 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совершения данного правонарушения-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27.03.2025 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не считается подвергнутым административному наказанию по данному постановлению.</w:t>
      </w:r>
    </w:p>
    <w:p w:rsidR="004C7CAF" w:rsidRPr="00D21E1F" w:rsidP="004C7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Следовательно, совершив обгон транспортного средства в нарушение п. 1.3 Правил дорожного движения РФ </w:t>
      </w:r>
      <w:r w:rsidR="009037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27.03.2025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90377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Киргизбаев А.М.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совершил административное правонарушение, предусмотренное ч. 4 ст. 12.15 Кодекса РФ об административных правонарушениях, его действия следует переквалифицировать с ч.5 ст. 12.15 Кодекса об административных правонарушениях на ч.4 ст. 12.15 Кодекса РФ об административных правонарушениях-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</w:t>
      </w:r>
      <w:r w:rsidRPr="00D21E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ыезд в нарушение </w:t>
      </w:r>
      <w:hyperlink r:id="rId8" w:anchor="dst100085" w:history="1">
        <w:r w:rsidRPr="00D21E1F">
          <w:rPr>
            <w:rStyle w:val="Hyperlink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Правил</w:t>
        </w:r>
      </w:hyperlink>
      <w:r w:rsidRPr="00D21E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дорожного движения на полосу, предназначенную для встречного движения</w:t>
      </w: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4C7CAF" w:rsidRPr="00D21E1F" w:rsidP="004C7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Санкция ч. 4 ст. 12.15 Кодекса РФ об административных правонарушениях предусматривает наказание в виде а</w:t>
      </w:r>
      <w:r w:rsidRPr="00D21E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дминистративного штрафа в размере </w:t>
      </w:r>
      <w:r w:rsidR="00024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семи </w:t>
      </w:r>
      <w:r w:rsidRPr="00D21E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 </w:t>
      </w:r>
      <w:r w:rsidR="000241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пятисот </w:t>
      </w:r>
      <w:r w:rsidRPr="00D21E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рублей или лишение права управления транспортными средствами на срок от четырех до шести месяцев.</w:t>
      </w:r>
    </w:p>
    <w:p w:rsidR="004C7CAF" w:rsidRPr="00D21E1F" w:rsidP="004C7C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E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и отягчающих  административную ответственность, предусмотренных статьёй 4.2 и статьёй 4.3  КоАП РФ, мировой судья не усматривает.</w:t>
      </w:r>
    </w:p>
    <w:p w:rsidR="004C7CAF" w:rsidRPr="00D21E1F" w:rsidP="004C7C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21E1F">
        <w:rPr>
          <w:rFonts w:ascii="Times New Roman" w:hAnsi="Times New Roman" w:cs="Times New Roman"/>
          <w:sz w:val="26"/>
          <w:szCs w:val="26"/>
        </w:rPr>
        <w:t xml:space="preserve"> </w:t>
      </w:r>
      <w:r w:rsidRPr="00D21E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наличие обстоятельств, отягчающих административную ответственность, и приходит к выводу о назначении административного наказания в виде административного штрафа.</w:t>
      </w:r>
    </w:p>
    <w:p w:rsidR="00111C56" w:rsidP="00111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D21E1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Руководствуясь ст. 29.10 и 32.7 Кодекса Российской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Федерации об административных правонарушениях, мировой судья </w:t>
      </w:r>
    </w:p>
    <w:p w:rsidR="00A23C4C" w:rsidRPr="00CD36A8" w:rsidP="00111C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BC31B4" w:rsidRPr="0051076C" w:rsidP="00BC31B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color w:val="0D0D0D" w:themeColor="text1" w:themeTint="F2"/>
          <w:sz w:val="26"/>
          <w:szCs w:val="26"/>
        </w:rPr>
        <w:t>Киргизбаева Акмала Мадаминовича</w:t>
      </w:r>
      <w:r w:rsidRPr="00CD36A8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CD36A8" w:rsidR="00A23C4C">
        <w:rPr>
          <w:rFonts w:eastAsia="MS Mincho"/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eastAsia="MS Mincho"/>
          <w:color w:val="0D0D0D" w:themeColor="text1" w:themeTint="F2"/>
          <w:sz w:val="26"/>
          <w:szCs w:val="26"/>
        </w:rPr>
        <w:t>4</w:t>
      </w:r>
      <w:r w:rsidRPr="00CD36A8" w:rsidR="00A23C4C">
        <w:rPr>
          <w:rFonts w:eastAsia="MS Mincho"/>
          <w:color w:val="0D0D0D" w:themeColor="text1" w:themeTint="F2"/>
          <w:sz w:val="26"/>
          <w:szCs w:val="26"/>
        </w:rPr>
        <w:t xml:space="preserve"> ст. 12.15 </w:t>
      </w:r>
      <w:r w:rsidRPr="00CD36A8" w:rsidR="00A23C4C">
        <w:rPr>
          <w:color w:val="0D0D0D" w:themeColor="text1" w:themeTint="F2"/>
          <w:sz w:val="26"/>
          <w:szCs w:val="26"/>
        </w:rPr>
        <w:t xml:space="preserve">Кодекса </w:t>
      </w:r>
      <w:r w:rsidRPr="00CD36A8" w:rsidR="00A23C4C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правонарушениях,</w:t>
      </w:r>
      <w:r w:rsidRPr="00CD36A8" w:rsidR="00A23C4C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CD36A8" w:rsidR="00A23C4C">
        <w:rPr>
          <w:rFonts w:eastAsia="MS Mincho"/>
          <w:color w:val="0D0D0D" w:themeColor="text1" w:themeTint="F2"/>
          <w:sz w:val="26"/>
          <w:szCs w:val="26"/>
          <w:lang w:val="x-none"/>
        </w:rPr>
        <w:t xml:space="preserve">и назначить ему административное наказание </w:t>
      </w:r>
      <w:r w:rsidRPr="00D34EC5">
        <w:rPr>
          <w:szCs w:val="26"/>
        </w:rPr>
        <w:t xml:space="preserve">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BC31B4" w:rsidRPr="00575C78" w:rsidP="00BC3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Свердловской области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Богдановичскому</w:t>
      </w:r>
      <w:r w:rsidR="00211E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р-ну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КПП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66301001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6605004040, БИК 016577551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BC31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 счет 40102810645370000054,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счета</w:t>
      </w:r>
      <w:r w:rsidR="00211E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получателя платежа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0310064300000001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62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00,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Уральское ГУ Банка России// УФК по Свердловской области г. Екатеринбург,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КБК 18811601123010001140, ОКТМО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65514000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02399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BC31B4" w:rsidP="00BC31B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BC31B4" w:rsidRPr="00870EEC" w:rsidP="00BC31B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BC31B4" w:rsidP="00BC31B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31B4" w:rsidRPr="00D34EC5" w:rsidP="00BC3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1B4" w:rsidRPr="00D34EC5" w:rsidP="00BC3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23C4C" w:rsidRPr="00CD36A8" w:rsidP="00BC31B4">
      <w:pPr>
        <w:spacing w:after="0" w:line="240" w:lineRule="auto"/>
        <w:ind w:right="21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</w:t>
      </w:r>
    </w:p>
    <w:p w:rsidR="00A23C4C" w:rsidRPr="00CD36A8" w:rsidP="00A23C4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</w:p>
    <w:p w:rsidR="00A23C4C" w:rsidRPr="00CD36A8" w:rsidP="00A23C4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CD36A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CC44C8" w:rsidP="00111C56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</w:t>
      </w:r>
    </w:p>
    <w:sectPr w:rsidSect="00CD36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4C"/>
    <w:rsid w:val="00011EC4"/>
    <w:rsid w:val="00024142"/>
    <w:rsid w:val="00111C56"/>
    <w:rsid w:val="00211E67"/>
    <w:rsid w:val="00280B13"/>
    <w:rsid w:val="003D4F02"/>
    <w:rsid w:val="004C7CAF"/>
    <w:rsid w:val="0051076C"/>
    <w:rsid w:val="0054033B"/>
    <w:rsid w:val="00575C78"/>
    <w:rsid w:val="00687FB1"/>
    <w:rsid w:val="006B2EFA"/>
    <w:rsid w:val="006D7788"/>
    <w:rsid w:val="00870EEC"/>
    <w:rsid w:val="00903776"/>
    <w:rsid w:val="00915498"/>
    <w:rsid w:val="00A23C4C"/>
    <w:rsid w:val="00B726CF"/>
    <w:rsid w:val="00BC2882"/>
    <w:rsid w:val="00BC31B4"/>
    <w:rsid w:val="00BE41E4"/>
    <w:rsid w:val="00CC44C8"/>
    <w:rsid w:val="00CD36A8"/>
    <w:rsid w:val="00D21E1F"/>
    <w:rsid w:val="00D34EC5"/>
    <w:rsid w:val="00D867C8"/>
    <w:rsid w:val="00E8138D"/>
    <w:rsid w:val="00EC227C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35F3E4-6829-4850-B72F-8FF5712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23C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23C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C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1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www.consultant.ru/document/cons_doc_LAW_327611/22a8021e55a34bf836a3ee20ba0408f95c24c1bc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